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DF42" w14:textId="20DD9111" w:rsidR="00F57D25" w:rsidRPr="00F57D25" w:rsidRDefault="00F57D25" w:rsidP="00F57D25">
      <w:pPr>
        <w:rPr>
          <w:rFonts w:ascii="Times New Roman" w:eastAsia="Times New Roman" w:hAnsi="Times New Roman" w:cs="Times New Roman"/>
          <w:sz w:val="28"/>
          <w:szCs w:val="28"/>
        </w:rPr>
      </w:pPr>
      <w:r w:rsidRPr="00F57D25">
        <w:rPr>
          <w:rFonts w:ascii="Times New Roman" w:eastAsia="Times New Roman" w:hAnsi="Times New Roman" w:cs="Times New Roman"/>
          <w:sz w:val="28"/>
          <w:szCs w:val="28"/>
        </w:rPr>
        <w:t xml:space="preserve">Выписка проверки питания от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7D25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57D25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14:paraId="625A9462" w14:textId="77777777" w:rsidR="00F57D25" w:rsidRPr="00F57D25" w:rsidRDefault="00F57D25" w:rsidP="00F57D25">
      <w:pPr>
        <w:rPr>
          <w:rFonts w:ascii="Times New Roman" w:eastAsia="Times New Roman" w:hAnsi="Times New Roman" w:cs="Times New Roman"/>
          <w:sz w:val="28"/>
          <w:szCs w:val="28"/>
        </w:rPr>
      </w:pPr>
      <w:r w:rsidRPr="00F57D2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F57D25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47FB504A" w14:textId="7C2339D7" w:rsidR="00F57D25" w:rsidRDefault="00F57D25" w:rsidP="00F57D25">
      <w:pPr>
        <w:rPr>
          <w:rFonts w:ascii="Times New Roman" w:eastAsia="Times New Roman" w:hAnsi="Times New Roman" w:cs="Times New Roman"/>
          <w:sz w:val="28"/>
          <w:szCs w:val="28"/>
        </w:rPr>
      </w:pPr>
      <w:r w:rsidRPr="00F57D25">
        <w:rPr>
          <w:rFonts w:ascii="Times New Roman" w:eastAsia="Times New Roman" w:hAnsi="Times New Roman" w:cs="Times New Roman"/>
          <w:sz w:val="28"/>
          <w:szCs w:val="28"/>
        </w:rPr>
        <w:t xml:space="preserve">«В ходе проверки </w:t>
      </w:r>
      <w:r>
        <w:rPr>
          <w:rFonts w:ascii="Times New Roman" w:eastAsia="Times New Roman" w:hAnsi="Times New Roman" w:cs="Times New Roman"/>
          <w:sz w:val="28"/>
          <w:szCs w:val="28"/>
        </w:rPr>
        <w:t>замечаний не выявлено</w:t>
      </w:r>
      <w:r w:rsidRPr="00F57D25">
        <w:rPr>
          <w:rFonts w:ascii="Times New Roman" w:eastAsia="Times New Roman" w:hAnsi="Times New Roman" w:cs="Times New Roman"/>
          <w:sz w:val="28"/>
          <w:szCs w:val="28"/>
        </w:rPr>
        <w:t xml:space="preserve">. Вес и вкус соответствует норме. В столовой чисто. Убирают дети, обрабатывают после детей столы и лавки кухонные. Полы подметают.» </w:t>
      </w:r>
    </w:p>
    <w:p w14:paraId="6E6EF0C1" w14:textId="0AAC80CB" w:rsidR="00F57D25" w:rsidRPr="00F57D25" w:rsidRDefault="00F57D25" w:rsidP="00F57D2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Комиссия: Горицкая С.Л, Татевосян И.М</w:t>
      </w:r>
    </w:p>
    <w:p w14:paraId="1CA3F1F2" w14:textId="77777777" w:rsidR="007D384F" w:rsidRDefault="007D384F"/>
    <w:sectPr w:rsidR="007D384F" w:rsidSect="00C14AB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25"/>
    <w:rsid w:val="007D384F"/>
    <w:rsid w:val="00AF1154"/>
    <w:rsid w:val="00F57D25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B8BF"/>
  <w15:chartTrackingRefBased/>
  <w15:docId w15:val="{427B9C41-341A-4242-9CE6-B7827A68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2023-12-12T08:48:00Z</dcterms:created>
  <dcterms:modified xsi:type="dcterms:W3CDTF">2023-12-12T08:51:00Z</dcterms:modified>
</cp:coreProperties>
</file>